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42B2B396"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and Partner Countries (KA1</w:t>
      </w:r>
      <w:r w:rsidR="005F5E97">
        <w:rPr>
          <w:rFonts w:eastAsia="Times New Roman" w:cstheme="minorHAnsi"/>
          <w:lang w:val="en-GB"/>
        </w:rPr>
        <w:t>07</w:t>
      </w:r>
      <w:r w:rsidRPr="00287378">
        <w:rPr>
          <w:rFonts w:eastAsia="Times New Roman" w:cstheme="minorHAnsi"/>
          <w:lang w:val="en-GB"/>
        </w:rPr>
        <w:t>)</w:t>
      </w:r>
      <w:r w:rsidR="005F5E97">
        <w:rPr>
          <w:rFonts w:eastAsia="Times New Roman" w:cstheme="minorHAnsi"/>
          <w:lang w:val="en-GB"/>
        </w:rPr>
        <w:t xml:space="preserve">. </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 xml:space="preserve">Before the mobility, it is necessary to fill in page 1 with information on the student, the Sending and the Receiving Institutions. </w:t>
      </w:r>
      <w:r w:rsidRPr="00010571">
        <w:rPr>
          <w:rFonts w:cstheme="minorHAnsi"/>
          <w:b/>
          <w:color w:val="0070C0"/>
          <w:lang w:val="en-GB"/>
        </w:rPr>
        <w:t>The three parties have to agree on th</w:t>
      </w:r>
      <w:r w:rsidR="007C3A2A" w:rsidRPr="00010571">
        <w:rPr>
          <w:rFonts w:cstheme="minorHAnsi"/>
          <w:b/>
          <w:color w:val="0070C0"/>
          <w:lang w:val="en-GB"/>
        </w:rPr>
        <w:t>is</w:t>
      </w:r>
      <w:r w:rsidRPr="00010571">
        <w:rPr>
          <w:rFonts w:cstheme="minorHAnsi"/>
          <w:b/>
          <w:color w:val="0070C0"/>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6E858D2C"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w:t>
      </w:r>
      <w:r w:rsidRPr="00010571">
        <w:rPr>
          <w:rFonts w:cstheme="minorHAnsi"/>
          <w:b/>
          <w:color w:val="0070C0"/>
          <w:lang w:val="en-GB"/>
        </w:rPr>
        <w:t>must include all the educational components to be carried out by the student at the Receiving Institution (in Table A) and it must contain as well the group of educational components that will be replaced in his/her degree by the Sending Institution (in Table B) upon successful completion of the study programme abroad.</w:t>
      </w:r>
      <w:r w:rsidRPr="00287378">
        <w:rPr>
          <w:rFonts w:cstheme="minorHAnsi"/>
          <w:lang w:val="en-GB"/>
        </w:rPr>
        <w:t xml:space="preserve"> </w:t>
      </w:r>
      <w:r w:rsidRPr="00010571">
        <w:rPr>
          <w:rFonts w:cstheme="minorHAnsi"/>
          <w:b/>
          <w:color w:val="0070C0"/>
          <w:lang w:val="en-GB"/>
        </w:rPr>
        <w:t xml:space="preserve">It is necessary to fill in Tables A and B thoroughly before the mobility. </w:t>
      </w:r>
      <w:r w:rsidRPr="00287378">
        <w:rPr>
          <w:rFonts w:cstheme="minorHAnsi"/>
          <w:lang w:val="en-GB"/>
        </w:rPr>
        <w:t xml:space="preserve">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6FCEDB3A" w:rsidR="001F0322"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6DBD2FF0" w14:textId="003FBFD1" w:rsidR="00655E5E" w:rsidRPr="00287378" w:rsidRDefault="00655E5E" w:rsidP="001F0322">
      <w:pPr>
        <w:spacing w:before="120" w:after="120"/>
        <w:ind w:right="61"/>
        <w:jc w:val="both"/>
        <w:rPr>
          <w:rFonts w:cstheme="minorHAnsi"/>
          <w:lang w:val="en-GB"/>
        </w:rPr>
      </w:pPr>
      <w:r w:rsidRPr="00655E5E">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010571">
        <w:rPr>
          <w:rFonts w:cstheme="minorHAnsi"/>
          <w:b/>
          <w:color w:val="0070C0"/>
          <w:lang w:val="en-GB"/>
        </w:rPr>
        <w:t xml:space="preserve">The Sending Institution </w:t>
      </w:r>
      <w:r w:rsidRPr="00C0238A">
        <w:rPr>
          <w:rFonts w:cstheme="minorHAnsi"/>
          <w:lang w:val="en-GB"/>
        </w:rPr>
        <w:t>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DA2F5D" w14:paraId="730D7FB0" w14:textId="77777777" w:rsidTr="00655E5E">
        <w:trPr>
          <w:trHeight w:val="349"/>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DA2F5D"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655E5E">
            <w:pPr>
              <w:spacing w:after="0" w:line="240" w:lineRule="auto"/>
              <w:ind w:right="-40"/>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655E5E">
            <w:pPr>
              <w:spacing w:after="0" w:line="240" w:lineRule="auto"/>
              <w:ind w:right="-40"/>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655E5E">
            <w:pPr>
              <w:spacing w:after="0" w:line="240" w:lineRule="auto"/>
              <w:ind w:right="-105"/>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655E5E">
            <w:pPr>
              <w:spacing w:after="0" w:line="240" w:lineRule="auto"/>
              <w:ind w:right="-105"/>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DA2F5D"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655E5E">
            <w:pPr>
              <w:spacing w:after="0" w:line="240" w:lineRule="auto"/>
              <w:ind w:right="-40"/>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655E5E">
            <w:pPr>
              <w:spacing w:after="0" w:line="240" w:lineRule="auto"/>
              <w:ind w:right="-40"/>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655E5E">
            <w:pPr>
              <w:spacing w:after="0" w:line="240" w:lineRule="auto"/>
              <w:ind w:right="-105"/>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655E5E">
            <w:pPr>
              <w:spacing w:after="0" w:line="240" w:lineRule="auto"/>
              <w:ind w:right="-105"/>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lastRenderedPageBreak/>
        <w:t>Signing the Learning Agreement</w:t>
      </w:r>
    </w:p>
    <w:p w14:paraId="730D7FEF" w14:textId="35193B3B" w:rsidR="0027424A" w:rsidRPr="00F1239F" w:rsidRDefault="0027424A" w:rsidP="00B60C5B">
      <w:pPr>
        <w:spacing w:before="120" w:after="120"/>
        <w:ind w:right="61"/>
        <w:jc w:val="both"/>
        <w:rPr>
          <w:rFonts w:cstheme="minorHAnsi"/>
          <w:lang w:val="en-GB"/>
        </w:rPr>
      </w:pPr>
      <w:r w:rsidRPr="00010571">
        <w:rPr>
          <w:rFonts w:cstheme="minorHAnsi"/>
          <w:b/>
          <w:color w:val="0070C0"/>
          <w:lang w:val="en-GB"/>
        </w:rPr>
        <w:t>All parties must sign the Learning Agreement before the start of the mobility</w:t>
      </w:r>
      <w:r w:rsidR="00010571" w:rsidRPr="00010571">
        <w:rPr>
          <w:rFonts w:cstheme="minorHAnsi"/>
          <w:b/>
          <w:lang w:val="en-GB"/>
        </w:rPr>
        <w:t>!</w:t>
      </w:r>
      <w:r w:rsidRPr="00010571">
        <w:rPr>
          <w:rFonts w:cstheme="minorHAnsi"/>
          <w:b/>
          <w:lang w:val="en-GB"/>
        </w:rPr>
        <w:t xml:space="preserve"> </w:t>
      </w:r>
      <w:r w:rsidRPr="00287378">
        <w:rPr>
          <w:rFonts w:cstheme="minorHAnsi"/>
          <w:lang w:val="en-GB"/>
        </w:rPr>
        <w:t>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010571">
        <w:rPr>
          <w:rFonts w:cstheme="minorHAnsi"/>
          <w:b/>
          <w:color w:val="0070C0"/>
          <w:lang w:val="en-GB"/>
        </w:rPr>
        <w:t>Changes to the study programme should be exceptional,</w:t>
      </w:r>
      <w:r w:rsidRPr="00DC4979">
        <w:rPr>
          <w:rFonts w:cstheme="minorHAnsi"/>
          <w:lang w:val="en-GB"/>
        </w:rPr>
        <w:t xml:space="preserve">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010571">
        <w:rPr>
          <w:rFonts w:cstheme="minorHAnsi"/>
          <w:b/>
          <w:color w:val="0070C0"/>
          <w:lang w:val="en-GB"/>
        </w:rPr>
        <w:t>Any party can request changes to the study programme within five weeks after the start of each semester.</w:t>
      </w:r>
      <w:r w:rsidRPr="00010571">
        <w:rPr>
          <w:rFonts w:cstheme="minorHAnsi"/>
          <w:color w:val="0070C0"/>
          <w:lang w:val="en-GB"/>
        </w:rPr>
        <w:t xml:space="preserve"> </w:t>
      </w:r>
      <w:r w:rsidRPr="00DC4979">
        <w:rPr>
          <w:rFonts w:cstheme="minorHAnsi"/>
          <w:lang w:val="en-GB"/>
        </w:rPr>
        <w:t xml:space="preserve">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9923" w:type="dxa"/>
        <w:tblInd w:w="108" w:type="dxa"/>
        <w:tblLayout w:type="fixed"/>
        <w:tblLook w:val="04A0" w:firstRow="1" w:lastRow="0" w:firstColumn="1" w:lastColumn="0" w:noHBand="0" w:noVBand="1"/>
      </w:tblPr>
      <w:tblGrid>
        <w:gridCol w:w="993"/>
        <w:gridCol w:w="992"/>
        <w:gridCol w:w="2268"/>
        <w:gridCol w:w="1843"/>
        <w:gridCol w:w="1134"/>
        <w:gridCol w:w="1417"/>
        <w:gridCol w:w="1276"/>
      </w:tblGrid>
      <w:tr w:rsidR="0027424A" w:rsidRPr="00DA2F5D" w14:paraId="730D7FFA" w14:textId="77777777" w:rsidTr="00010571">
        <w:trPr>
          <w:trHeight w:val="79"/>
        </w:trPr>
        <w:tc>
          <w:tcPr>
            <w:tcW w:w="993"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893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DA2F5D" w14:paraId="730D8003" w14:textId="77777777" w:rsidTr="00010571">
        <w:trPr>
          <w:trHeight w:val="677"/>
        </w:trPr>
        <w:tc>
          <w:tcPr>
            <w:tcW w:w="993"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9E6E06">
            <w:pPr>
              <w:spacing w:after="0" w:line="240" w:lineRule="auto"/>
              <w:ind w:right="3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010571">
        <w:trPr>
          <w:trHeight w:val="108"/>
        </w:trPr>
        <w:tc>
          <w:tcPr>
            <w:tcW w:w="993"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268"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1843" w:type="dxa"/>
            <w:tcBorders>
              <w:top w:val="nil"/>
              <w:left w:val="nil"/>
              <w:bottom w:val="nil"/>
              <w:right w:val="single" w:sz="8" w:space="0" w:color="auto"/>
            </w:tcBorders>
            <w:shd w:val="clear" w:color="auto" w:fill="auto"/>
            <w:vAlign w:val="center"/>
            <w:hideMark/>
          </w:tcPr>
          <w:p w14:paraId="730D8007" w14:textId="77777777" w:rsidR="0027424A" w:rsidRPr="00F1239F" w:rsidRDefault="004F53AF"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1134" w:type="dxa"/>
            <w:tcBorders>
              <w:top w:val="nil"/>
              <w:left w:val="nil"/>
              <w:bottom w:val="nil"/>
              <w:right w:val="single" w:sz="8" w:space="0" w:color="auto"/>
            </w:tcBorders>
            <w:shd w:val="clear" w:color="auto" w:fill="auto"/>
            <w:vAlign w:val="center"/>
            <w:hideMark/>
          </w:tcPr>
          <w:p w14:paraId="730D8008" w14:textId="77777777" w:rsidR="0027424A" w:rsidRPr="00F1239F" w:rsidRDefault="004F53AF"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4"/>
              <w:szCs w:val="14"/>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1417" w:type="dxa"/>
                <w:tcBorders>
                  <w:top w:val="nil"/>
                  <w:left w:val="nil"/>
                  <w:bottom w:val="nil"/>
                  <w:right w:val="single" w:sz="8" w:space="0" w:color="auto"/>
                </w:tcBorders>
                <w:shd w:val="clear" w:color="auto" w:fill="auto"/>
                <w:vAlign w:val="center"/>
                <w:hideMark/>
              </w:tcPr>
              <w:p w14:paraId="730D8009" w14:textId="77777777" w:rsidR="0027424A" w:rsidRPr="00010571" w:rsidRDefault="004D2312" w:rsidP="00287378">
                <w:pPr>
                  <w:spacing w:after="0" w:line="240" w:lineRule="auto"/>
                  <w:ind w:right="-284"/>
                  <w:jc w:val="center"/>
                  <w:rPr>
                    <w:rFonts w:eastAsia="Times New Roman" w:cstheme="minorHAnsi"/>
                    <w:bCs/>
                    <w:color w:val="000000"/>
                    <w:sz w:val="14"/>
                    <w:szCs w:val="14"/>
                    <w:lang w:val="en-GB" w:eastAsia="en-GB"/>
                  </w:rPr>
                </w:pPr>
                <w:r w:rsidRPr="00010571">
                  <w:rPr>
                    <w:rStyle w:val="PlaceholderText"/>
                    <w:sz w:val="14"/>
                    <w:szCs w:val="14"/>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010571">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268"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1843"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4F53AF"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4F53AF"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4"/>
              <w:szCs w:val="14"/>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1417"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010571" w:rsidRDefault="004D2312" w:rsidP="00287378">
                <w:pPr>
                  <w:spacing w:after="0" w:line="240" w:lineRule="auto"/>
                  <w:ind w:right="-284"/>
                  <w:jc w:val="center"/>
                  <w:rPr>
                    <w:rFonts w:eastAsia="Times New Roman" w:cstheme="minorHAnsi"/>
                    <w:bCs/>
                    <w:color w:val="000000"/>
                    <w:sz w:val="14"/>
                    <w:szCs w:val="14"/>
                    <w:lang w:val="en-GB" w:eastAsia="en-GB"/>
                  </w:rPr>
                </w:pPr>
                <w:r w:rsidRPr="00010571">
                  <w:rPr>
                    <w:rStyle w:val="PlaceholderText"/>
                    <w:sz w:val="14"/>
                    <w:szCs w:val="14"/>
                  </w:rPr>
                  <w:t>Choose an item.</w:t>
                </w:r>
              </w:p>
            </w:tc>
          </w:sdtContent>
        </w:sdt>
        <w:tc>
          <w:tcPr>
            <w:tcW w:w="1276"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9639" w:type="dxa"/>
        <w:tblInd w:w="108" w:type="dxa"/>
        <w:tblLayout w:type="fixed"/>
        <w:tblLook w:val="04A0" w:firstRow="1" w:lastRow="0" w:firstColumn="1" w:lastColumn="0" w:noHBand="0" w:noVBand="1"/>
      </w:tblPr>
      <w:tblGrid>
        <w:gridCol w:w="6096"/>
        <w:gridCol w:w="1134"/>
        <w:gridCol w:w="1275"/>
        <w:gridCol w:w="1134"/>
      </w:tblGrid>
      <w:tr w:rsidR="008B1FB5" w:rsidRPr="00DC4979" w14:paraId="730D801C" w14:textId="77777777" w:rsidTr="00010571">
        <w:trPr>
          <w:trHeight w:val="178"/>
        </w:trPr>
        <w:tc>
          <w:tcPr>
            <w:tcW w:w="609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1275"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134"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DA2F5D" w14:paraId="730D8021" w14:textId="77777777" w:rsidTr="00010571">
        <w:trPr>
          <w:trHeight w:val="157"/>
        </w:trPr>
        <w:tc>
          <w:tcPr>
            <w:tcW w:w="609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1134"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275"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134"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DA2F5D" w14:paraId="730D8026" w14:textId="77777777" w:rsidTr="00010571">
        <w:trPr>
          <w:trHeight w:val="202"/>
        </w:trPr>
        <w:tc>
          <w:tcPr>
            <w:tcW w:w="609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1134"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275"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134"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1F884E95" w14:textId="77777777" w:rsidR="00BB4C0E" w:rsidRDefault="00BB4C0E"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89ED2CB" w14:textId="77777777" w:rsidR="00010571" w:rsidRDefault="0027424A" w:rsidP="00010571">
      <w:pPr>
        <w:pStyle w:val="EndnoteText"/>
        <w:spacing w:before="120" w:after="120"/>
        <w:jc w:val="both"/>
        <w:rPr>
          <w:rFonts w:cstheme="minorHAnsi"/>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 xml:space="preserve">The information contained in the Transcript of Records from the Receiving Institution should also be included in the Diploma Supplement produced by the Sending Institution (at least for Sending Institutions </w:t>
      </w:r>
    </w:p>
    <w:p w14:paraId="0CE9DBCF" w14:textId="77777777" w:rsidR="00010571" w:rsidRDefault="00010571" w:rsidP="00010571">
      <w:pPr>
        <w:pStyle w:val="EndnoteText"/>
        <w:spacing w:before="120" w:after="120"/>
        <w:jc w:val="both"/>
        <w:rPr>
          <w:rFonts w:cstheme="minorHAnsi"/>
          <w:lang w:val="en-GB"/>
        </w:rPr>
      </w:pPr>
    </w:p>
    <w:p w14:paraId="08A419E4" w14:textId="77777777" w:rsidR="00BB4C0E" w:rsidRDefault="00BB4C0E" w:rsidP="00010571">
      <w:pPr>
        <w:pStyle w:val="EndnoteText"/>
        <w:spacing w:before="120" w:after="120"/>
        <w:jc w:val="both"/>
        <w:rPr>
          <w:rFonts w:cstheme="minorHAnsi"/>
          <w:lang w:val="en-GB"/>
        </w:rPr>
      </w:pPr>
    </w:p>
    <w:p w14:paraId="1A81EE36" w14:textId="77777777" w:rsidR="00BB4C0E" w:rsidRDefault="00BB4C0E" w:rsidP="00010571">
      <w:pPr>
        <w:pStyle w:val="EndnoteText"/>
        <w:spacing w:before="120" w:after="120"/>
        <w:jc w:val="both"/>
        <w:rPr>
          <w:rFonts w:cstheme="minorHAnsi"/>
          <w:lang w:val="en-GB"/>
        </w:rPr>
      </w:pPr>
    </w:p>
    <w:p w14:paraId="059C51CE" w14:textId="77777777" w:rsidR="00BB4C0E" w:rsidRDefault="00BB4C0E" w:rsidP="00010571">
      <w:pPr>
        <w:pStyle w:val="EndnoteText"/>
        <w:spacing w:before="120" w:after="120"/>
        <w:jc w:val="both"/>
        <w:rPr>
          <w:rFonts w:cstheme="minorHAnsi"/>
          <w:lang w:val="en-GB"/>
        </w:rPr>
      </w:pPr>
    </w:p>
    <w:p w14:paraId="20D0F6C6" w14:textId="0009A41F" w:rsidR="00010571" w:rsidRPr="00F1239F" w:rsidRDefault="00010571" w:rsidP="00010571">
      <w:pPr>
        <w:pStyle w:val="EndnoteText"/>
        <w:spacing w:before="120" w:after="120"/>
        <w:jc w:val="both"/>
        <w:rPr>
          <w:rFonts w:cstheme="minorHAnsi"/>
          <w:lang w:val="en-GB"/>
        </w:rPr>
      </w:pPr>
      <w:r w:rsidRPr="00F1239F">
        <w:rPr>
          <w:rStyle w:val="EndnoteReference"/>
          <w:rFonts w:cstheme="minorHAnsi"/>
        </w:rPr>
        <w:foot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p w14:paraId="0B97D6E2" w14:textId="77777777" w:rsidR="00010571" w:rsidRPr="00FA43FD" w:rsidRDefault="00010571" w:rsidP="00010571">
      <w:pPr>
        <w:pStyle w:val="FootnoteText"/>
        <w:spacing w:before="120" w:after="120"/>
        <w:rPr>
          <w:rFonts w:cstheme="minorHAnsi"/>
          <w:b/>
          <w:lang w:val="en-GB"/>
        </w:rPr>
      </w:pPr>
      <w:r>
        <w:rPr>
          <w:rStyle w:val="EndnoteReference"/>
        </w:rPr>
        <w:foot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010571" w:rsidRPr="00DA2F5D" w14:paraId="7A2FB392" w14:textId="77777777" w:rsidTr="00DB3C58">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5B1B647B" w14:textId="77777777" w:rsidR="00010571" w:rsidRPr="00114066" w:rsidRDefault="00010571" w:rsidP="00DB3C58">
            <w:pPr>
              <w:pStyle w:val="FootnoteText"/>
              <w:rPr>
                <w:rFonts w:cstheme="minorHAnsi"/>
                <w:b/>
                <w:i/>
                <w:iCs/>
                <w:u w:val="single"/>
                <w:lang w:val="en-GB"/>
              </w:rPr>
            </w:pPr>
            <w:r w:rsidRPr="00CE2917">
              <w:rPr>
                <w:rFonts w:cstheme="minorHAnsi"/>
                <w:b/>
                <w:i/>
                <w:iCs/>
                <w:highlight w:val="yellow"/>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44EAAE5B" w14:textId="77777777" w:rsidR="00010571" w:rsidRPr="00114066" w:rsidRDefault="00010571" w:rsidP="00DB3C58">
            <w:pPr>
              <w:pStyle w:val="FootnoteText"/>
              <w:rPr>
                <w:rFonts w:cstheme="minorHAnsi"/>
                <w:b/>
                <w:i/>
                <w:iCs/>
                <w:u w:val="single"/>
                <w:lang w:val="en-GB"/>
              </w:rPr>
            </w:pPr>
            <w:r w:rsidRPr="00CE2917">
              <w:rPr>
                <w:rFonts w:cstheme="minorHAnsi"/>
                <w:b/>
                <w:i/>
                <w:iCs/>
                <w:highlight w:val="yellow"/>
                <w:lang w:val="en-GB"/>
              </w:rPr>
              <w:t>Reason for adding a component</w:t>
            </w:r>
          </w:p>
        </w:tc>
      </w:tr>
      <w:tr w:rsidR="00010571" w:rsidRPr="00FA43FD" w14:paraId="56231BC9" w14:textId="77777777" w:rsidTr="00DB3C58">
        <w:tc>
          <w:tcPr>
            <w:tcW w:w="6218" w:type="dxa"/>
            <w:tcBorders>
              <w:top w:val="single" w:sz="12" w:space="0" w:color="000000"/>
              <w:left w:val="single" w:sz="12" w:space="0" w:color="000000"/>
              <w:bottom w:val="nil"/>
              <w:right w:val="single" w:sz="12" w:space="0" w:color="000000"/>
            </w:tcBorders>
            <w:shd w:val="clear" w:color="auto" w:fill="auto"/>
          </w:tcPr>
          <w:p w14:paraId="1308D211" w14:textId="77777777" w:rsidR="00010571" w:rsidRPr="00114066" w:rsidRDefault="00010571" w:rsidP="00DB3C58">
            <w:pPr>
              <w:pStyle w:val="FootnoteText"/>
              <w:rPr>
                <w:rFonts w:cstheme="minorHAnsi"/>
                <w:u w:val="single"/>
                <w:lang w:val="en-GB"/>
              </w:rPr>
            </w:pPr>
            <w:r>
              <w:rPr>
                <w:rFonts w:cstheme="minorHAnsi"/>
                <w:lang w:val="en-GB"/>
              </w:rPr>
              <w:t>1.</w:t>
            </w:r>
            <w:r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546F8A8D" w14:textId="77777777" w:rsidR="00010571" w:rsidRPr="00114066" w:rsidRDefault="00010571" w:rsidP="00DB3C58">
            <w:pPr>
              <w:pStyle w:val="FootnoteText"/>
              <w:rPr>
                <w:rFonts w:cstheme="minorHAnsi"/>
                <w:u w:val="single"/>
                <w:lang w:val="en-GB"/>
              </w:rPr>
            </w:pPr>
            <w:r>
              <w:rPr>
                <w:rFonts w:cstheme="minorHAnsi"/>
                <w:lang w:val="en-GB"/>
              </w:rPr>
              <w:t xml:space="preserve">5. </w:t>
            </w:r>
            <w:r w:rsidRPr="00114066">
              <w:rPr>
                <w:rFonts w:cstheme="minorHAnsi"/>
                <w:lang w:val="en-GB"/>
              </w:rPr>
              <w:t>Substituting a deleted component</w:t>
            </w:r>
          </w:p>
        </w:tc>
      </w:tr>
      <w:tr w:rsidR="00010571" w:rsidRPr="00FA43FD" w14:paraId="6FAFF977" w14:textId="77777777" w:rsidTr="00DB3C58">
        <w:tc>
          <w:tcPr>
            <w:tcW w:w="6218" w:type="dxa"/>
            <w:tcBorders>
              <w:top w:val="nil"/>
              <w:left w:val="single" w:sz="12" w:space="0" w:color="000000"/>
              <w:bottom w:val="nil"/>
              <w:right w:val="single" w:sz="12" w:space="0" w:color="000000"/>
            </w:tcBorders>
            <w:shd w:val="clear" w:color="auto" w:fill="auto"/>
          </w:tcPr>
          <w:p w14:paraId="1BEDE2AF" w14:textId="77777777" w:rsidR="00010571" w:rsidRPr="00114066" w:rsidRDefault="00010571" w:rsidP="00DB3C58">
            <w:pPr>
              <w:pStyle w:val="FootnoteText"/>
              <w:rPr>
                <w:rFonts w:cstheme="minorHAnsi"/>
                <w:u w:val="single"/>
                <w:lang w:val="en-GB"/>
              </w:rPr>
            </w:pPr>
            <w:r>
              <w:rPr>
                <w:rFonts w:cstheme="minorHAnsi"/>
                <w:lang w:val="en-GB"/>
              </w:rPr>
              <w:t>2.</w:t>
            </w:r>
            <w:r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101E264C" w14:textId="77777777" w:rsidR="00010571" w:rsidRPr="00114066" w:rsidRDefault="00010571" w:rsidP="00DB3C58">
            <w:pPr>
              <w:pStyle w:val="FootnoteText"/>
              <w:rPr>
                <w:rFonts w:cstheme="minorHAnsi"/>
                <w:u w:val="single"/>
                <w:lang w:val="en-GB"/>
              </w:rPr>
            </w:pPr>
            <w:r>
              <w:rPr>
                <w:rFonts w:cstheme="minorHAnsi"/>
                <w:lang w:val="en-GB"/>
              </w:rPr>
              <w:t xml:space="preserve">6. </w:t>
            </w:r>
            <w:r w:rsidRPr="00114066">
              <w:rPr>
                <w:rFonts w:cstheme="minorHAnsi"/>
                <w:lang w:val="en-GB"/>
              </w:rPr>
              <w:t>Extending the mobility period</w:t>
            </w:r>
          </w:p>
        </w:tc>
      </w:tr>
      <w:tr w:rsidR="00010571" w:rsidRPr="00C47A00" w14:paraId="49D2DBEC" w14:textId="77777777" w:rsidTr="00DB3C58">
        <w:tc>
          <w:tcPr>
            <w:tcW w:w="6218" w:type="dxa"/>
            <w:tcBorders>
              <w:top w:val="nil"/>
              <w:left w:val="single" w:sz="12" w:space="0" w:color="000000"/>
              <w:bottom w:val="nil"/>
              <w:right w:val="single" w:sz="12" w:space="0" w:color="000000"/>
            </w:tcBorders>
            <w:shd w:val="clear" w:color="auto" w:fill="auto"/>
          </w:tcPr>
          <w:p w14:paraId="4D022B7D" w14:textId="77777777" w:rsidR="00010571" w:rsidRPr="00114066" w:rsidRDefault="00010571" w:rsidP="00DB3C58">
            <w:pPr>
              <w:pStyle w:val="FootnoteText"/>
              <w:rPr>
                <w:rFonts w:cstheme="minorHAnsi"/>
                <w:lang w:val="en-GB"/>
              </w:rPr>
            </w:pPr>
            <w:r>
              <w:rPr>
                <w:rFonts w:cstheme="minorHAnsi"/>
                <w:lang w:val="en-GB"/>
              </w:rPr>
              <w:t xml:space="preserve">3. </w:t>
            </w:r>
            <w:r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674B2B8E" w14:textId="77777777" w:rsidR="00010571" w:rsidRPr="00114066" w:rsidRDefault="00010571" w:rsidP="00DB3C58">
            <w:pPr>
              <w:pStyle w:val="FootnoteText"/>
              <w:rPr>
                <w:rFonts w:cstheme="minorHAnsi"/>
                <w:u w:val="single"/>
                <w:lang w:val="en-GB"/>
              </w:rPr>
            </w:pPr>
            <w:r>
              <w:rPr>
                <w:rFonts w:cstheme="minorHAnsi"/>
                <w:lang w:val="en-GB"/>
              </w:rPr>
              <w:t xml:space="preserve">7. </w:t>
            </w:r>
            <w:r w:rsidRPr="00114066">
              <w:rPr>
                <w:rFonts w:cstheme="minorHAnsi"/>
                <w:lang w:val="en-GB"/>
              </w:rPr>
              <w:t>Other (please specify)</w:t>
            </w:r>
          </w:p>
        </w:tc>
      </w:tr>
      <w:tr w:rsidR="00010571" w:rsidRPr="00C47A00" w14:paraId="5DDE2025" w14:textId="77777777" w:rsidTr="00DB3C58">
        <w:tc>
          <w:tcPr>
            <w:tcW w:w="6218" w:type="dxa"/>
            <w:tcBorders>
              <w:top w:val="nil"/>
              <w:left w:val="single" w:sz="12" w:space="0" w:color="000000"/>
              <w:bottom w:val="single" w:sz="12" w:space="0" w:color="000000"/>
              <w:right w:val="single" w:sz="12" w:space="0" w:color="000000"/>
            </w:tcBorders>
            <w:shd w:val="clear" w:color="auto" w:fill="auto"/>
          </w:tcPr>
          <w:p w14:paraId="394BD7CF" w14:textId="77777777" w:rsidR="00010571" w:rsidRPr="00114066" w:rsidRDefault="00010571" w:rsidP="00DB3C58">
            <w:pPr>
              <w:pStyle w:val="FootnoteText"/>
              <w:rPr>
                <w:rFonts w:cstheme="minorHAnsi"/>
                <w:lang w:val="en-GB"/>
              </w:rPr>
            </w:pPr>
            <w:r>
              <w:rPr>
                <w:rFonts w:cstheme="minorHAnsi"/>
                <w:lang w:val="en-GB"/>
              </w:rPr>
              <w:t xml:space="preserve">4. </w:t>
            </w:r>
            <w:r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2DA2E955" w14:textId="77777777" w:rsidR="00010571" w:rsidRPr="00114066" w:rsidRDefault="00010571" w:rsidP="00DB3C58">
            <w:pPr>
              <w:pStyle w:val="FootnoteText"/>
              <w:rPr>
                <w:rFonts w:cstheme="minorHAnsi"/>
                <w:u w:val="single"/>
                <w:lang w:val="en-GB"/>
              </w:rPr>
            </w:pPr>
          </w:p>
        </w:tc>
      </w:tr>
    </w:tbl>
    <w:p w14:paraId="2D84031C" w14:textId="77777777" w:rsidR="00010571" w:rsidRPr="00FA43FD" w:rsidRDefault="00010571" w:rsidP="00010571">
      <w:pPr>
        <w:pStyle w:val="EndnoteText"/>
        <w:rPr>
          <w:lang w:val="en-GB"/>
        </w:rPr>
      </w:pPr>
    </w:p>
    <w:p w14:paraId="3C781094" w14:textId="77777777" w:rsidR="00010571" w:rsidRPr="00F1239F" w:rsidRDefault="00010571" w:rsidP="00010571">
      <w:pPr>
        <w:pStyle w:val="EndnoteText"/>
        <w:spacing w:before="120" w:after="120"/>
        <w:jc w:val="both"/>
        <w:rPr>
          <w:rFonts w:cstheme="minorHAnsi"/>
          <w:lang w:val="en-GB"/>
        </w:rPr>
      </w:pPr>
      <w:r w:rsidRPr="00F1239F">
        <w:rPr>
          <w:rStyle w:val="EndnoteReference"/>
          <w:rFonts w:cstheme="minorHAnsi"/>
        </w:rPr>
        <w:foot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Pr>
          <w:rFonts w:cstheme="minorHAnsi"/>
          <w:lang w:val="en-GB"/>
        </w:rPr>
        <w:t xml:space="preserve">(or equivalent units)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Pr>
          <w:rFonts w:cstheme="minorHAnsi"/>
          <w:lang w:val="en-GB"/>
        </w:rPr>
        <w:t xml:space="preserve">and count towards the student’s degree </w:t>
      </w:r>
      <w:r w:rsidRPr="00F1239F">
        <w:rPr>
          <w:rFonts w:cstheme="minorHAnsi"/>
          <w:lang w:val="en-GB"/>
        </w:rPr>
        <w:t>without the need to take any further courses or exams.</w:t>
      </w:r>
    </w:p>
    <w:p w14:paraId="6520DB93" w14:textId="77777777" w:rsidR="00010571" w:rsidRPr="00863421" w:rsidRDefault="00010571" w:rsidP="00010571">
      <w:pPr>
        <w:pStyle w:val="EndnoteText"/>
        <w:spacing w:before="120" w:after="120"/>
        <w:jc w:val="both"/>
        <w:rPr>
          <w:lang w:val="en-GB"/>
        </w:rPr>
      </w:pPr>
      <w:r w:rsidRPr="00F1239F">
        <w:rPr>
          <w:rStyle w:val="EndnoteReference"/>
          <w:rFonts w:cstheme="minorHAnsi"/>
        </w:rPr>
        <w:foot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1" w:history="1">
        <w:r w:rsidRPr="009C2388">
          <w:rPr>
            <w:rStyle w:val="Hyperlink"/>
            <w:rFonts w:cstheme="minorHAnsi"/>
            <w:lang w:val="en-GB"/>
          </w:rPr>
          <w:t>http://ec.europa.eu/education/tools/ects_en.htm</w:t>
        </w:r>
      </w:hyperlink>
    </w:p>
    <w:p w14:paraId="730D8036" w14:textId="38948020" w:rsidR="0027424A" w:rsidRPr="00287378" w:rsidRDefault="00010571" w:rsidP="00010571">
      <w:pPr>
        <w:spacing w:before="240" w:after="120"/>
        <w:ind w:right="61"/>
        <w:jc w:val="both"/>
        <w:rPr>
          <w:rFonts w:cstheme="minorHAnsi"/>
          <w:b/>
          <w:u w:val="single"/>
          <w:lang w:val="en-GB"/>
        </w:rPr>
      </w:pPr>
      <w:r>
        <w:rPr>
          <w:rStyle w:val="EndnoteReference"/>
        </w:rPr>
        <w:footnoteRef/>
      </w:r>
      <w:r w:rsidRPr="0098457E">
        <w:rPr>
          <w:lang w:val="en-GB"/>
        </w:rPr>
        <w:t xml:space="preserve"> </w:t>
      </w:r>
      <w:r>
        <w:rPr>
          <w:rFonts w:cstheme="minorHAnsi"/>
          <w:b/>
          <w:lang w:val="en-GB"/>
        </w:rPr>
        <w:t xml:space="preserve">EGRACONS </w:t>
      </w:r>
      <w:r w:rsidRPr="002D4594">
        <w:rPr>
          <w:rFonts w:cstheme="minorHAnsi"/>
          <w:b/>
          <w:lang w:val="en-GB"/>
        </w:rPr>
        <w:t>Grade Conversion Tool</w:t>
      </w:r>
      <w:r>
        <w:rPr>
          <w:rFonts w:cstheme="minorHAnsi"/>
          <w:b/>
          <w:lang w:val="en-GB"/>
        </w:rPr>
        <w:t>:</w:t>
      </w:r>
      <w:r w:rsidRPr="0098457E">
        <w:rPr>
          <w:lang w:val="en-GB"/>
        </w:rPr>
        <w:t xml:space="preserve"> https://tool.egracons.eu/</w:t>
      </w:r>
    </w:p>
    <w:p w14:paraId="730D8037" w14:textId="77777777" w:rsidR="0027424A" w:rsidRDefault="0027424A" w:rsidP="00F1239F">
      <w:pPr>
        <w:spacing w:before="120" w:after="120"/>
        <w:ind w:left="-567" w:right="-284"/>
        <w:jc w:val="both"/>
        <w:rPr>
          <w:rFonts w:cstheme="minorHAnsi"/>
          <w:lang w:val="en-GB"/>
        </w:rPr>
      </w:pPr>
    </w:p>
    <w:p w14:paraId="252088A3" w14:textId="77777777" w:rsidR="00010571" w:rsidRDefault="00010571" w:rsidP="00F1239F">
      <w:pPr>
        <w:spacing w:before="120" w:after="120"/>
        <w:ind w:left="-567" w:right="-284"/>
        <w:jc w:val="both"/>
        <w:rPr>
          <w:rFonts w:cstheme="minorHAnsi"/>
          <w:lang w:val="en-GB"/>
        </w:rPr>
      </w:pPr>
    </w:p>
    <w:p w14:paraId="6C2695E6" w14:textId="77777777" w:rsidR="00010571" w:rsidRDefault="00010571" w:rsidP="00F1239F">
      <w:pPr>
        <w:spacing w:before="120" w:after="120"/>
        <w:ind w:left="-567" w:right="-284"/>
        <w:jc w:val="both"/>
        <w:rPr>
          <w:rFonts w:cstheme="minorHAnsi"/>
          <w:lang w:val="en-GB"/>
        </w:rPr>
      </w:pPr>
    </w:p>
    <w:p w14:paraId="1F51782A" w14:textId="77777777" w:rsidR="00010571" w:rsidRDefault="00010571" w:rsidP="00F1239F">
      <w:pPr>
        <w:spacing w:before="120" w:after="120"/>
        <w:ind w:left="-567" w:right="-284"/>
        <w:jc w:val="both"/>
        <w:rPr>
          <w:rFonts w:cstheme="minorHAnsi"/>
          <w:lang w:val="en-GB"/>
        </w:rPr>
      </w:pPr>
    </w:p>
    <w:p w14:paraId="137BB468" w14:textId="77777777" w:rsidR="00010571" w:rsidRDefault="00010571" w:rsidP="00F1239F">
      <w:pPr>
        <w:spacing w:before="120" w:after="120"/>
        <w:ind w:left="-567" w:right="-284"/>
        <w:jc w:val="both"/>
        <w:rPr>
          <w:rFonts w:cstheme="minorHAnsi"/>
          <w:lang w:val="en-GB"/>
        </w:rPr>
      </w:pPr>
    </w:p>
    <w:p w14:paraId="0BC4C8C2" w14:textId="77777777" w:rsidR="00010571" w:rsidRDefault="00010571" w:rsidP="00F1239F">
      <w:pPr>
        <w:spacing w:before="120" w:after="120"/>
        <w:ind w:left="-567" w:right="-284"/>
        <w:jc w:val="both"/>
        <w:rPr>
          <w:rFonts w:cstheme="minorHAnsi"/>
          <w:lang w:val="en-GB"/>
        </w:rPr>
      </w:pPr>
    </w:p>
    <w:p w14:paraId="17567F30" w14:textId="77777777" w:rsidR="00010571" w:rsidRDefault="00010571" w:rsidP="00F1239F">
      <w:pPr>
        <w:spacing w:before="120" w:after="120"/>
        <w:ind w:left="-567" w:right="-284"/>
        <w:jc w:val="both"/>
        <w:rPr>
          <w:rFonts w:cstheme="minorHAnsi"/>
          <w:lang w:val="en-GB"/>
        </w:rPr>
      </w:pPr>
    </w:p>
    <w:p w14:paraId="6C5A1D91" w14:textId="77777777" w:rsidR="00010571" w:rsidRDefault="00010571" w:rsidP="00F1239F">
      <w:pPr>
        <w:spacing w:before="120" w:after="120"/>
        <w:ind w:left="-567" w:right="-284"/>
        <w:jc w:val="both"/>
        <w:rPr>
          <w:rFonts w:cstheme="minorHAnsi"/>
          <w:lang w:val="en-GB"/>
        </w:rPr>
      </w:pPr>
    </w:p>
    <w:p w14:paraId="582D284E" w14:textId="77777777" w:rsidR="00010571" w:rsidRDefault="00010571" w:rsidP="00F1239F">
      <w:pPr>
        <w:spacing w:before="120" w:after="120"/>
        <w:ind w:left="-567" w:right="-284"/>
        <w:jc w:val="both"/>
        <w:rPr>
          <w:rFonts w:cstheme="minorHAnsi"/>
          <w:lang w:val="en-GB"/>
        </w:rPr>
      </w:pPr>
    </w:p>
    <w:p w14:paraId="57701013" w14:textId="77777777" w:rsidR="00010571" w:rsidRDefault="00010571" w:rsidP="00F1239F">
      <w:pPr>
        <w:spacing w:before="120" w:after="120"/>
        <w:ind w:left="-567" w:right="-284"/>
        <w:jc w:val="both"/>
        <w:rPr>
          <w:rFonts w:cstheme="minorHAnsi"/>
          <w:lang w:val="en-GB"/>
        </w:rPr>
      </w:pPr>
    </w:p>
    <w:p w14:paraId="01259DA5" w14:textId="77777777" w:rsidR="00010571" w:rsidRDefault="00010571" w:rsidP="00F1239F">
      <w:pPr>
        <w:spacing w:before="120" w:after="120"/>
        <w:ind w:left="-567" w:right="-284"/>
        <w:jc w:val="both"/>
        <w:rPr>
          <w:rFonts w:cstheme="minorHAnsi"/>
          <w:lang w:val="en-GB"/>
        </w:rPr>
      </w:pPr>
    </w:p>
    <w:p w14:paraId="1B1D7645" w14:textId="77777777" w:rsidR="00010571" w:rsidRDefault="00010571" w:rsidP="00F1239F">
      <w:pPr>
        <w:spacing w:before="120" w:after="120"/>
        <w:ind w:left="-567" w:right="-284"/>
        <w:jc w:val="both"/>
        <w:rPr>
          <w:rFonts w:cstheme="minorHAnsi"/>
          <w:lang w:val="en-GB"/>
        </w:rPr>
      </w:pPr>
    </w:p>
    <w:p w14:paraId="544EF8CD" w14:textId="77777777" w:rsidR="00010571" w:rsidRDefault="00010571" w:rsidP="00F1239F">
      <w:pPr>
        <w:spacing w:before="120" w:after="120"/>
        <w:ind w:left="-567" w:right="-284"/>
        <w:jc w:val="both"/>
        <w:rPr>
          <w:rFonts w:cstheme="minorHAnsi"/>
          <w:lang w:val="en-GB"/>
        </w:rPr>
      </w:pPr>
    </w:p>
    <w:p w14:paraId="58FB0A8D" w14:textId="77777777" w:rsidR="00BB4C0E" w:rsidRDefault="00BB4C0E" w:rsidP="00F1239F">
      <w:pPr>
        <w:spacing w:before="120" w:after="120"/>
        <w:ind w:left="-567" w:right="-284"/>
        <w:jc w:val="both"/>
        <w:rPr>
          <w:rFonts w:cstheme="minorHAnsi"/>
          <w:lang w:val="en-GB"/>
        </w:rPr>
      </w:pPr>
    </w:p>
    <w:p w14:paraId="31D09E56" w14:textId="77777777" w:rsidR="00BB4C0E" w:rsidRDefault="00BB4C0E" w:rsidP="00F1239F">
      <w:pPr>
        <w:spacing w:before="120" w:after="120"/>
        <w:ind w:left="-567" w:right="-284"/>
        <w:jc w:val="both"/>
        <w:rPr>
          <w:rFonts w:cstheme="minorHAnsi"/>
          <w:lang w:val="en-GB"/>
        </w:rPr>
      </w:pPr>
    </w:p>
    <w:p w14:paraId="2B571E4A" w14:textId="77777777" w:rsidR="00BB4C0E" w:rsidRDefault="00BB4C0E" w:rsidP="00F1239F">
      <w:pPr>
        <w:spacing w:before="120" w:after="120"/>
        <w:ind w:left="-567" w:right="-284"/>
        <w:jc w:val="both"/>
        <w:rPr>
          <w:rFonts w:cstheme="minorHAnsi"/>
          <w:lang w:val="en-GB"/>
        </w:rPr>
      </w:pPr>
    </w:p>
    <w:p w14:paraId="4831B694" w14:textId="77777777" w:rsidR="00BB4C0E" w:rsidRDefault="00BB4C0E" w:rsidP="00F1239F">
      <w:pPr>
        <w:spacing w:before="120" w:after="120"/>
        <w:ind w:left="-567" w:right="-284"/>
        <w:jc w:val="both"/>
        <w:rPr>
          <w:rFonts w:cstheme="minorHAnsi"/>
          <w:lang w:val="en-GB"/>
        </w:rPr>
      </w:pPr>
    </w:p>
    <w:p w14:paraId="3636205C" w14:textId="77777777" w:rsidR="00BB4C0E" w:rsidRDefault="00BB4C0E" w:rsidP="00F1239F">
      <w:pPr>
        <w:spacing w:before="120" w:after="120"/>
        <w:ind w:left="-567" w:right="-284"/>
        <w:jc w:val="both"/>
        <w:rPr>
          <w:rFonts w:cstheme="minorHAnsi"/>
          <w:lang w:val="en-GB"/>
        </w:rPr>
      </w:pPr>
    </w:p>
    <w:p w14:paraId="55844608" w14:textId="77777777" w:rsidR="00BB4C0E" w:rsidRDefault="00BB4C0E" w:rsidP="00F1239F">
      <w:pPr>
        <w:spacing w:before="120" w:after="120"/>
        <w:ind w:left="-567" w:right="-284"/>
        <w:jc w:val="both"/>
        <w:rPr>
          <w:rFonts w:cstheme="minorHAnsi"/>
          <w:lang w:val="en-GB"/>
        </w:rPr>
      </w:pPr>
    </w:p>
    <w:p w14:paraId="4E7F8E3A" w14:textId="77777777" w:rsidR="00BB4C0E" w:rsidRDefault="00BB4C0E" w:rsidP="00F1239F">
      <w:pPr>
        <w:spacing w:before="120" w:after="120"/>
        <w:ind w:left="-567" w:right="-284"/>
        <w:jc w:val="both"/>
        <w:rPr>
          <w:rFonts w:cstheme="minorHAnsi"/>
          <w:lang w:val="en-GB"/>
        </w:rPr>
      </w:pPr>
    </w:p>
    <w:p w14:paraId="0E802170" w14:textId="77777777" w:rsidR="00BB4C0E" w:rsidRPr="00DC4979" w:rsidRDefault="00BB4C0E"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US"/>
        </w:rPr>
        <mc:AlternateContent>
          <mc:Choice Requires="wps">
            <w:drawing>
              <wp:anchor distT="0" distB="0" distL="114300" distR="114300" simplePos="0" relativeHeight="251656192" behindDoc="0" locked="0" layoutInCell="1" allowOverlap="1" wp14:anchorId="730D803B" wp14:editId="68F288EF">
                <wp:simplePos x="0" y="0"/>
                <wp:positionH relativeFrom="column">
                  <wp:posOffset>480060</wp:posOffset>
                </wp:positionH>
                <wp:positionV relativeFrom="paragraph">
                  <wp:posOffset>1016635</wp:posOffset>
                </wp:positionV>
                <wp:extent cx="5505450" cy="906145"/>
                <wp:effectExtent l="19050" t="19050" r="38100"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37.8pt;margin-top:80.05pt;width:433.5pt;height:7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US"/>
        </w:rPr>
        <mc:AlternateContent>
          <mc:Choice Requires="wps">
            <w:drawing>
              <wp:anchor distT="0" distB="0" distL="114300" distR="114300" simplePos="0" relativeHeight="25165824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1DB2F85B" w:rsidR="0027424A" w:rsidRPr="009A1036" w:rsidRDefault="00655E5E"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US"/>
        </w:rPr>
        <mc:AlternateContent>
          <mc:Choice Requires="wps">
            <w:drawing>
              <wp:anchor distT="0" distB="0" distL="114300" distR="114300" simplePos="0" relativeHeight="251657728" behindDoc="0" locked="0" layoutInCell="1" allowOverlap="1" wp14:anchorId="730D803F" wp14:editId="65F2A501">
                <wp:simplePos x="0" y="0"/>
                <wp:positionH relativeFrom="column">
                  <wp:posOffset>422910</wp:posOffset>
                </wp:positionH>
                <wp:positionV relativeFrom="paragraph">
                  <wp:posOffset>3381375</wp:posOffset>
                </wp:positionV>
                <wp:extent cx="5743575" cy="123825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3825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16DCEAF4" w:rsidR="00FA43FD" w:rsidRPr="00FA43FD" w:rsidRDefault="0027424A" w:rsidP="00CE2917">
                            <w:pPr>
                              <w:spacing w:after="0"/>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14:paraId="730D806D" w14:textId="77777777" w:rsidR="00287378" w:rsidRPr="00FA43FD" w:rsidRDefault="00287378" w:rsidP="00CE2917">
                            <w:pPr>
                              <w:spacing w:after="0"/>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CE2917">
                            <w:pPr>
                              <w:spacing w:after="0"/>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33.3pt;margin-top:266.25pt;width:452.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" fillcolor="#92d050" strokecolor="#f2f2f2" strokeweight="3pt">
                <v:shadow on="t" color="#4e6128" opacity=".5" offset="1pt"/>
                <v:textbox>
                  <w:txbxContent>
                    <w:p w14:paraId="730D806C" w14:textId="16DCEAF4" w:rsidR="00FA43FD" w:rsidRPr="00FA43FD" w:rsidRDefault="0027424A" w:rsidP="00CE2917">
                      <w:pPr>
                        <w:spacing w:after="0"/>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14:paraId="730D806D" w14:textId="77777777" w:rsidR="00287378" w:rsidRPr="00FA43FD" w:rsidRDefault="00287378" w:rsidP="00CE2917">
                      <w:pPr>
                        <w:spacing w:after="0"/>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CE2917">
                      <w:pPr>
                        <w:spacing w:after="0"/>
                        <w:rPr>
                          <w:rFonts w:ascii="Calibri" w:hAnsi="Calibri" w:cs="Calibri"/>
                          <w:lang w:val="en-GB"/>
                        </w:rPr>
                      </w:pPr>
                    </w:p>
                  </w:txbxContent>
                </v:textbox>
              </v:shape>
            </w:pict>
          </mc:Fallback>
        </mc:AlternateContent>
      </w:r>
      <w:r w:rsidRPr="002A00C3">
        <w:rPr>
          <w:rFonts w:ascii="Verdana" w:hAnsi="Verdana" w:cs="Calibri"/>
          <w:b/>
          <w:noProof/>
          <w:color w:val="002060"/>
          <w:lang w:val="en-US"/>
        </w:rPr>
        <mc:AlternateContent>
          <mc:Choice Requires="wps">
            <w:drawing>
              <wp:anchor distT="0" distB="0" distL="114300" distR="114300" simplePos="0" relativeHeight="251659776" behindDoc="0" locked="0" layoutInCell="1" allowOverlap="1" wp14:anchorId="730D8043" wp14:editId="6174D897">
                <wp:simplePos x="0" y="0"/>
                <wp:positionH relativeFrom="column">
                  <wp:posOffset>1850390</wp:posOffset>
                </wp:positionH>
                <wp:positionV relativeFrom="paragraph">
                  <wp:posOffset>2712085</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29" type="#_x0000_t202" style="position:absolute;margin-left:145.7pt;margin-top:213.55pt;width:220.35pt;height:2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CE2917" w:rsidRPr="002A00C3">
        <w:rPr>
          <w:rFonts w:ascii="Verdana" w:hAnsi="Verdana" w:cs="Calibri"/>
          <w:b/>
          <w:noProof/>
          <w:color w:val="002060"/>
          <w:lang w:val="en-US"/>
        </w:rPr>
        <mc:AlternateContent>
          <mc:Choice Requires="wps">
            <w:drawing>
              <wp:anchor distT="0" distB="0" distL="114300" distR="114300" simplePos="0" relativeHeight="251655680" behindDoc="0" locked="0" layoutInCell="1" allowOverlap="1" wp14:anchorId="730D8041" wp14:editId="028F39FF">
                <wp:simplePos x="0" y="0"/>
                <wp:positionH relativeFrom="column">
                  <wp:posOffset>299085</wp:posOffset>
                </wp:positionH>
                <wp:positionV relativeFrom="paragraph">
                  <wp:posOffset>790575</wp:posOffset>
                </wp:positionV>
                <wp:extent cx="5819775" cy="1504950"/>
                <wp:effectExtent l="19050" t="19050" r="47625"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504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30" type="#_x0000_t202" style="position:absolute;margin-left:23.55pt;margin-top:62.25pt;width:458.25pt;height:1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7424A" w:rsidRPr="002A00C3">
        <w:rPr>
          <w:rFonts w:ascii="Verdana" w:hAnsi="Verdana" w:cs="Calibri"/>
          <w:b/>
          <w:noProof/>
          <w:color w:val="002060"/>
          <w:lang w:val="en-US"/>
        </w:rPr>
        <mc:AlternateContent>
          <mc:Choice Requires="wps">
            <w:drawing>
              <wp:anchor distT="0" distB="0" distL="114300" distR="114300" simplePos="0" relativeHeight="25165926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bookmarkStart w:id="0" w:name="_GoBack"/>
      <w:bookmarkEnd w:id="0"/>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9E256" w14:textId="77777777" w:rsidR="004F53AF" w:rsidRDefault="004F53AF" w:rsidP="0027424A">
      <w:pPr>
        <w:spacing w:after="0" w:line="240" w:lineRule="auto"/>
      </w:pPr>
      <w:r>
        <w:separator/>
      </w:r>
    </w:p>
  </w:endnote>
  <w:endnote w:type="continuationSeparator" w:id="0">
    <w:p w14:paraId="511A399D" w14:textId="77777777" w:rsidR="004F53AF" w:rsidRDefault="004F53AF" w:rsidP="0027424A">
      <w:pPr>
        <w:spacing w:after="0" w:line="240" w:lineRule="auto"/>
      </w:pPr>
      <w:r>
        <w:continuationSeparator/>
      </w:r>
    </w:p>
  </w:endnote>
  <w:endnote w:id="1">
    <w:p w14:paraId="730D8053" w14:textId="74ABBD9A"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DA2F5D"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597358CC" w:rsidR="00287378" w:rsidRDefault="00287378">
        <w:pPr>
          <w:pStyle w:val="Footer"/>
          <w:jc w:val="center"/>
        </w:pPr>
        <w:r>
          <w:fldChar w:fldCharType="begin"/>
        </w:r>
        <w:r>
          <w:instrText xml:space="preserve"> PAGE   \* MERGEFORMAT </w:instrText>
        </w:r>
        <w:r>
          <w:fldChar w:fldCharType="separate"/>
        </w:r>
        <w:r w:rsidR="00655E5E">
          <w:rPr>
            <w:noProof/>
          </w:rPr>
          <w:t>4</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8FD4" w14:textId="77777777" w:rsidR="004F53AF" w:rsidRDefault="004F53AF" w:rsidP="0027424A">
      <w:pPr>
        <w:spacing w:after="0" w:line="240" w:lineRule="auto"/>
      </w:pPr>
      <w:r>
        <w:separator/>
      </w:r>
    </w:p>
  </w:footnote>
  <w:footnote w:type="continuationSeparator" w:id="0">
    <w:p w14:paraId="6678D6F4" w14:textId="77777777" w:rsidR="004F53AF" w:rsidRDefault="004F53AF"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US"/>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0571"/>
    <w:rsid w:val="0001205B"/>
    <w:rsid w:val="00043D70"/>
    <w:rsid w:val="000869AB"/>
    <w:rsid w:val="00097234"/>
    <w:rsid w:val="000B3687"/>
    <w:rsid w:val="000F23DE"/>
    <w:rsid w:val="00133B0C"/>
    <w:rsid w:val="00193F80"/>
    <w:rsid w:val="001A2C96"/>
    <w:rsid w:val="001C3988"/>
    <w:rsid w:val="001F0322"/>
    <w:rsid w:val="00231EC8"/>
    <w:rsid w:val="00255238"/>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C4133"/>
    <w:rsid w:val="003D55E1"/>
    <w:rsid w:val="003F039B"/>
    <w:rsid w:val="0043137A"/>
    <w:rsid w:val="004B2B5A"/>
    <w:rsid w:val="004B4E4C"/>
    <w:rsid w:val="004C4C47"/>
    <w:rsid w:val="004D2312"/>
    <w:rsid w:val="004F2D85"/>
    <w:rsid w:val="004F53AF"/>
    <w:rsid w:val="005141F7"/>
    <w:rsid w:val="00515415"/>
    <w:rsid w:val="0054264A"/>
    <w:rsid w:val="00593DDD"/>
    <w:rsid w:val="005A4ECE"/>
    <w:rsid w:val="005A60D5"/>
    <w:rsid w:val="005F5E97"/>
    <w:rsid w:val="0061796A"/>
    <w:rsid w:val="00655E5E"/>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22250"/>
    <w:rsid w:val="00933AC5"/>
    <w:rsid w:val="00967343"/>
    <w:rsid w:val="00967EAA"/>
    <w:rsid w:val="00971E6B"/>
    <w:rsid w:val="0098457E"/>
    <w:rsid w:val="00987980"/>
    <w:rsid w:val="00994BE7"/>
    <w:rsid w:val="009B53B0"/>
    <w:rsid w:val="009C2690"/>
    <w:rsid w:val="009C286F"/>
    <w:rsid w:val="009E6E06"/>
    <w:rsid w:val="00A41473"/>
    <w:rsid w:val="00A450B5"/>
    <w:rsid w:val="00A54864"/>
    <w:rsid w:val="00A67D0D"/>
    <w:rsid w:val="00A855CA"/>
    <w:rsid w:val="00A86E94"/>
    <w:rsid w:val="00AD1C6B"/>
    <w:rsid w:val="00AD33AD"/>
    <w:rsid w:val="00AF1AF0"/>
    <w:rsid w:val="00B60C5B"/>
    <w:rsid w:val="00B76DE7"/>
    <w:rsid w:val="00BB4C0E"/>
    <w:rsid w:val="00BD2CD5"/>
    <w:rsid w:val="00C0238A"/>
    <w:rsid w:val="00C47A00"/>
    <w:rsid w:val="00C77DF8"/>
    <w:rsid w:val="00C86FF2"/>
    <w:rsid w:val="00CA2EEE"/>
    <w:rsid w:val="00CE2917"/>
    <w:rsid w:val="00D0522E"/>
    <w:rsid w:val="00D379A8"/>
    <w:rsid w:val="00D80921"/>
    <w:rsid w:val="00D845FD"/>
    <w:rsid w:val="00DA2F5D"/>
    <w:rsid w:val="00DC4979"/>
    <w:rsid w:val="00E51040"/>
    <w:rsid w:val="00E57EDA"/>
    <w:rsid w:val="00E71563"/>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15:docId w15:val="{25176B1D-9426-4731-A995-7BB37AC2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unhideWhenUsed/>
    <w:rsid w:val="0027424A"/>
    <w:pPr>
      <w:spacing w:after="0" w:line="240" w:lineRule="auto"/>
    </w:pPr>
    <w:rPr>
      <w:sz w:val="20"/>
      <w:szCs w:val="20"/>
    </w:rPr>
  </w:style>
  <w:style w:type="character" w:customStyle="1" w:styleId="EndnoteTextChar">
    <w:name w:val="Endnote Text Char"/>
    <w:basedOn w:val="DefaultParagraphFont"/>
    <w:link w:val="EndnoteText"/>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tools/ects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Year xmlns="5e096da0-7658-45d2-ba1d-117eb64c3931">2017</Year>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D7AFCAC5-F242-4E2F-8EED-28D4705F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FFBC9-2B91-4522-8B35-D9390D2A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7</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rint10</cp:lastModifiedBy>
  <cp:revision>5</cp:revision>
  <cp:lastPrinted>2017-10-12T13:42:00Z</cp:lastPrinted>
  <dcterms:created xsi:type="dcterms:W3CDTF">2018-11-14T13:14:00Z</dcterms:created>
  <dcterms:modified xsi:type="dcterms:W3CDTF">2022-02-08T07:45:00Z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0x010100258AA79CEB83498886A3A08681123250000EE1AE26EE081346B0126385BD9103EC</vt:lpwstr>
  </property>
</Properties>
</file>